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PARECER DO SETOR BIBLIOTECA SOBRE PPC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PARA CRIAÇÃO/ALTERAÇÃO DE CURSO DE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GRADUAÇÃO</w:t>
      </w:r>
    </w:p>
    <w:p w:rsidR="00000000" w:rsidDel="00000000" w:rsidP="00000000" w:rsidRDefault="00000000" w:rsidRPr="00000000" w14:paraId="00000003">
      <w:pPr>
        <w:spacing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Câmpus: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PPC recebido em: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Servidor responsável pela análise: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05"/>
        </w:tabs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Indicação de bibliografias</w:t>
      </w:r>
    </w:p>
    <w:p w:rsidR="00000000" w:rsidDel="00000000" w:rsidP="00000000" w:rsidRDefault="00000000" w:rsidRPr="00000000" w14:paraId="0000000A">
      <w:pPr>
        <w:tabs>
          <w:tab w:val="left" w:leader="none" w:pos="405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05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Buscando otimizar o processo de elaboração/atualização de projetos de cursos de graduação, recomenda-se a colaboração do bibliotecário(a) no processo de orientação sobre as bibliografias disponíveis no câmpus.</w:t>
      </w:r>
    </w:p>
    <w:p w:rsidR="00000000" w:rsidDel="00000000" w:rsidP="00000000" w:rsidRDefault="00000000" w:rsidRPr="00000000" w14:paraId="0000000C">
      <w:pPr>
        <w:tabs>
          <w:tab w:val="left" w:leader="none" w:pos="405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05"/>
        </w:tabs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o processo de indicação de bibliografias, para a construção do PPC, foi solicitada colaboração do (a) bibliotecário (a) do câmpus?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10">
      <w:pPr>
        <w:tabs>
          <w:tab w:val="left" w:leader="none" w:pos="405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   ) Não.</w:t>
      </w:r>
    </w:p>
    <w:p w:rsidR="00000000" w:rsidDel="00000000" w:rsidP="00000000" w:rsidRDefault="00000000" w:rsidRPr="00000000" w14:paraId="00000011">
      <w:pPr>
        <w:tabs>
          <w:tab w:val="left" w:leader="none" w:pos="405"/>
        </w:tabs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Observações (</w:t>
      </w:r>
      <w:r w:rsidDel="00000000" w:rsidR="00000000" w:rsidRPr="00000000">
        <w:rPr>
          <w:i w:val="1"/>
          <w:sz w:val="24"/>
          <w:szCs w:val="24"/>
          <w:rtl w:val="0"/>
        </w:rPr>
        <w:t xml:space="preserve">indique se não houve contato do grupo responsável pela elaboração do PPC; se não houve tempo hábil para participação na indicação das bibliografias):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05"/>
        </w:tabs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Bibliografia básica e complementar</w:t>
      </w:r>
    </w:p>
    <w:p w:rsidR="00000000" w:rsidDel="00000000" w:rsidP="00000000" w:rsidRDefault="00000000" w:rsidRPr="00000000" w14:paraId="00000017">
      <w:pPr>
        <w:tabs>
          <w:tab w:val="left" w:leader="none" w:pos="405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Instrumento de Avaliação de Cursos de Graduação - presencial e a distância, versão 2017, não indica quantidade mínima de obras e exemplares para compor a bibliografia básica dos cursos. O IFSC, contudo, a fim de colaborar com o processo e otimizar recursos, sugere que sejam indicados: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74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livros para bibliografia básica: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1134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Caso seja livro impresso, o acervo da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(</w:t>
      </w:r>
      <w:r w:rsidDel="00000000" w:rsidR="00000000" w:rsidRPr="00000000">
        <w:rPr>
          <w:b w:val="1"/>
          <w:sz w:val="24"/>
          <w:szCs w:val="24"/>
          <w:rtl w:val="0"/>
        </w:rPr>
        <w:t xml:space="preserve">três)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exemplares </w:t>
      </w:r>
      <w:r w:rsidDel="00000000" w:rsidR="00000000" w:rsidRPr="00000000">
        <w:rPr>
          <w:sz w:val="24"/>
          <w:szCs w:val="24"/>
          <w:rtl w:val="0"/>
        </w:rPr>
        <w:t xml:space="preserve">ou</w:t>
      </w:r>
      <w:r w:rsidDel="00000000" w:rsidR="00000000" w:rsidRPr="00000000">
        <w:rPr>
          <w:sz w:val="24"/>
          <w:szCs w:val="24"/>
          <w:rtl w:val="0"/>
        </w:rPr>
        <w:t xml:space="preserve"> conforme necessidade identificada pelo Núcleo Docente Estruturante do Curso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113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(dois)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exemplares físicos da mesma.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livros para bibliografia complementar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1134" w:firstLine="0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Caso seja livro impresso, o acervo da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(</w:t>
      </w:r>
      <w:r w:rsidDel="00000000" w:rsidR="00000000" w:rsidRPr="00000000">
        <w:rPr>
          <w:b w:val="1"/>
          <w:sz w:val="24"/>
          <w:szCs w:val="24"/>
          <w:rtl w:val="0"/>
        </w:rPr>
        <w:t xml:space="preserve">um)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exemplar físico </w:t>
      </w:r>
      <w:r w:rsidDel="00000000" w:rsidR="00000000" w:rsidRPr="00000000">
        <w:rPr>
          <w:sz w:val="24"/>
          <w:szCs w:val="24"/>
          <w:rtl w:val="0"/>
        </w:rPr>
        <w:t xml:space="preserve">ou conforme necessidade identificada pelo Núcleo Docente Estruturante do Curso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1134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(um)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exemplar físico da mesma;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1134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Obras diversas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(leis, normas, artigos de periódicos, teses, dissertações, entre outros) podem ser apresentadas como bibliografia complementar, no entanto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NÃO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compondo o mínimo de três títulos de livros indicados. </w:t>
      </w:r>
      <w:r w:rsidDel="00000000" w:rsidR="00000000" w:rsidRPr="00000000">
        <w:rPr>
          <w:sz w:val="24"/>
          <w:szCs w:val="24"/>
          <w:rtl w:val="0"/>
        </w:rPr>
        <w:t xml:space="preserve">Outras obras como cartilhas, manuais e apostilas recomenda-se que sejam indicadas APENAS no plano de ensino da respectiva Unidade 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 caso de cursos a distância, recomenda-se a utilização de bibliografia digital disponibilizada pela instituição e obras de domínio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Instrumento de Avaliação de Cursos de Graduação - presencial e a distância, versão 2017, indica a obrigação de se existir um Relatório do NDE do curso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Assim,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junto ao parecer do setor de Biblioteca deve ser anexado Relatório de adequação, assinado pelo NDE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possibilitando ao núcleo, juntamente com a biblioteca, criar um planejamento para aquisição das obras faltantes, desde o primeiro semestre do curso.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 Relatório de adequação, assinado pelo NDE, foi elaborado por unidade curricular?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2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Não.</w:t>
      </w:r>
    </w:p>
    <w:p w:rsidR="00000000" w:rsidDel="00000000" w:rsidP="00000000" w:rsidRDefault="00000000" w:rsidRPr="00000000" w14:paraId="0000002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indique se não houve contato do grupo responsável pela elaboração do PPC para auxiliar na elaboração do relatório; indique se a compra de exemplares faltantes é possível ou se a obra encontra-se esgotada; atualidade; obras repetidas; dados que não correspondem ao material da biblioteca)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Periódicos especializados:</w:t>
      </w:r>
    </w:p>
    <w:p w:rsidR="00000000" w:rsidDel="00000000" w:rsidP="00000000" w:rsidRDefault="00000000" w:rsidRPr="00000000" w14:paraId="0000003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Instrumento de Avaliação de Cursos de Graduação - presencial e a distância, versão 2017, indica a necessidade do acervo possuir exemplares, ou assinaturas de acesso virtual, de periódicos especializados que suplementam o conteúdo administrado nas UC. Sugere-se incluir na bibliografia complementar as informações referentes aos periódicos especializados que suplementam o conteúdo administrado nas unidades curriculares.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 periódicos especializados indicados no PPC possuem exemplares no acervo da Biblioteca ou assinaturas de acesso virtual?</w:t>
      </w:r>
    </w:p>
    <w:p w:rsidR="00000000" w:rsidDel="00000000" w:rsidP="00000000" w:rsidRDefault="00000000" w:rsidRPr="00000000" w14:paraId="0000003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3A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Não.</w:t>
      </w:r>
    </w:p>
    <w:p w:rsidR="00000000" w:rsidDel="00000000" w:rsidP="00000000" w:rsidRDefault="00000000" w:rsidRPr="00000000" w14:paraId="0000003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3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 Referências Bibliográficas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referências indicadas no PPC devem ser elaboradas de acordo com 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norma NBR 6023:2018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referências apresentadas no PPC estão de acordo com a norma da ABNT de apresentação de referências?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</w:t>
      </w:r>
    </w:p>
    <w:p w:rsidR="00000000" w:rsidDel="00000000" w:rsidP="00000000" w:rsidRDefault="00000000" w:rsidRPr="00000000" w14:paraId="00000046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Não, são necessárias correções antes da aprovação do PPC.</w:t>
      </w:r>
    </w:p>
    <w:p w:rsidR="00000000" w:rsidDel="00000000" w:rsidP="00000000" w:rsidRDefault="00000000" w:rsidRPr="00000000" w14:paraId="0000004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4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 Acesso a bases de dados:</w:t>
      </w:r>
    </w:p>
    <w:p w:rsidR="00000000" w:rsidDel="00000000" w:rsidP="00000000" w:rsidRDefault="00000000" w:rsidRPr="00000000" w14:paraId="0000004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Acervo Virtual IFSC</w:t>
      </w:r>
    </w:p>
    <w:p w:rsidR="00000000" w:rsidDel="00000000" w:rsidP="00000000" w:rsidRDefault="00000000" w:rsidRPr="00000000" w14:paraId="0000004F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Normas ABNT e Mercosul</w:t>
      </w:r>
    </w:p>
    <w:p w:rsidR="00000000" w:rsidDel="00000000" w:rsidP="00000000" w:rsidRDefault="00000000" w:rsidRPr="00000000" w14:paraId="00000050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Portal Capes</w:t>
      </w:r>
    </w:p>
    <w:p w:rsidR="00000000" w:rsidDel="00000000" w:rsidP="00000000" w:rsidRDefault="00000000" w:rsidRPr="00000000" w14:paraId="00000051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Outras. Indique quais: __________________________________________________________</w:t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 Acervo automatizado e tombado junto ao patrimônio:</w:t>
      </w:r>
    </w:p>
    <w:p w:rsidR="00000000" w:rsidDel="00000000" w:rsidP="00000000" w:rsidRDefault="00000000" w:rsidRPr="00000000" w14:paraId="0000005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100%                 (   ) 75%                (   ) 50%                  (   ) 25%              (   ) </w:t>
      </w:r>
      <w:r w:rsidDel="00000000" w:rsidR="00000000" w:rsidRPr="00000000">
        <w:rPr>
          <w:sz w:val="24"/>
          <w:szCs w:val="24"/>
          <w:rtl w:val="0"/>
        </w:rPr>
        <w:t xml:space="preserve">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5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 Acessibilidade na biblioteca:</w:t>
      </w:r>
    </w:p>
    <w:p w:rsidR="00000000" w:rsidDel="00000000" w:rsidP="00000000" w:rsidRDefault="00000000" w:rsidRPr="00000000" w14:paraId="0000005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7.1  Tecnologias assistivas</w:t>
      </w:r>
    </w:p>
    <w:p w:rsidR="00000000" w:rsidDel="00000000" w:rsidP="00000000" w:rsidRDefault="00000000" w:rsidRPr="00000000" w14:paraId="0000005D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Indique quais: ____________</w:t>
      </w:r>
    </w:p>
    <w:p w:rsidR="00000000" w:rsidDel="00000000" w:rsidP="00000000" w:rsidRDefault="00000000" w:rsidRPr="00000000" w14:paraId="0000005E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5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7.2 Servidores com capacitação em Libras.</w:t>
      </w:r>
    </w:p>
    <w:p w:rsidR="00000000" w:rsidDel="00000000" w:rsidP="00000000" w:rsidRDefault="00000000" w:rsidRPr="00000000" w14:paraId="00000061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Quantos? _________</w:t>
      </w:r>
    </w:p>
    <w:p w:rsidR="00000000" w:rsidDel="00000000" w:rsidP="00000000" w:rsidRDefault="00000000" w:rsidRPr="00000000" w14:paraId="00000062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63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7.3 Sinalização em </w:t>
      </w:r>
      <w:r w:rsidDel="00000000" w:rsidR="00000000" w:rsidRPr="00000000">
        <w:rPr>
          <w:sz w:val="24"/>
          <w:szCs w:val="24"/>
          <w:rtl w:val="0"/>
        </w:rPr>
        <w:t xml:space="preserve">braille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6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7.4 Sinalização para pessoas com baixa visão</w:t>
      </w:r>
    </w:p>
    <w:p w:rsidR="00000000" w:rsidDel="00000000" w:rsidP="00000000" w:rsidRDefault="00000000" w:rsidRPr="00000000" w14:paraId="00000068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9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7.5 Piso podotátil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C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7.6 Mobiliário adequado para cadeiras e pessoas com baixa estatura</w:t>
      </w:r>
    </w:p>
    <w:p w:rsidR="00000000" w:rsidDel="00000000" w:rsidP="00000000" w:rsidRDefault="00000000" w:rsidRPr="00000000" w14:paraId="0000006E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 sobre acessibilidade:</w:t>
      </w:r>
    </w:p>
    <w:p w:rsidR="00000000" w:rsidDel="00000000" w:rsidP="00000000" w:rsidRDefault="00000000" w:rsidRPr="00000000" w14:paraId="0000007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 Possui espaços destinados para estudo individual e/ou em grupo?</w:t>
      </w:r>
    </w:p>
    <w:p w:rsidR="00000000" w:rsidDel="00000000" w:rsidP="00000000" w:rsidRDefault="00000000" w:rsidRPr="00000000" w14:paraId="0000007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Individual:</w:t>
      </w:r>
    </w:p>
    <w:p w:rsidR="00000000" w:rsidDel="00000000" w:rsidP="00000000" w:rsidRDefault="00000000" w:rsidRPr="00000000" w14:paraId="0000007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77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Não. Informe se há previsão para disponibilizar esse espaço aos usuários.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Em grupo: </w:t>
      </w:r>
    </w:p>
    <w:p w:rsidR="00000000" w:rsidDel="00000000" w:rsidP="00000000" w:rsidRDefault="00000000" w:rsidRPr="00000000" w14:paraId="0000007D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7F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Não. Informe se há previsão para disponibilizar esse espaço aos usuários.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 Salão de Estudos:</w:t>
      </w:r>
    </w:p>
    <w:p w:rsidR="00000000" w:rsidDel="00000000" w:rsidP="00000000" w:rsidRDefault="00000000" w:rsidRPr="00000000" w14:paraId="0000008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Quantas mesas e quantos assentos são disponibilizados no salão de estudos?</w:t>
      </w:r>
    </w:p>
    <w:p w:rsidR="00000000" w:rsidDel="00000000" w:rsidP="00000000" w:rsidRDefault="00000000" w:rsidRPr="00000000" w14:paraId="0000008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10 Computador para consulta ao acervo:</w:t>
      </w:r>
    </w:p>
    <w:p w:rsidR="00000000" w:rsidDel="00000000" w:rsidP="00000000" w:rsidRDefault="00000000" w:rsidRPr="00000000" w14:paraId="0000008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Informe a quantidade:  _______</w:t>
      </w:r>
    </w:p>
    <w:p w:rsidR="00000000" w:rsidDel="00000000" w:rsidP="00000000" w:rsidRDefault="00000000" w:rsidRPr="00000000" w14:paraId="0000008D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8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11 A Biblioteca dispõe de Plano de Contingência?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</w:t>
      </w:r>
    </w:p>
    <w:p w:rsidR="00000000" w:rsidDel="00000000" w:rsidP="00000000" w:rsidRDefault="00000000" w:rsidRPr="00000000" w14:paraId="00000093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 Informe se há previsão de elaboração.</w:t>
      </w:r>
    </w:p>
    <w:p w:rsidR="00000000" w:rsidDel="00000000" w:rsidP="00000000" w:rsidRDefault="00000000" w:rsidRPr="00000000" w14:paraId="00000094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12 Outras informações relevantes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(biblioteca possui wifi?, o ambiente é climatizado?, a acústica é satisfatória?, a iluminação é adequada?):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Data: ____/_____/______</w:t>
      </w:r>
    </w:p>
    <w:p w:rsidR="00000000" w:rsidDel="00000000" w:rsidP="00000000" w:rsidRDefault="00000000" w:rsidRPr="00000000" w14:paraId="0000009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</w:t>
      </w:r>
      <w:r w:rsidDel="00000000" w:rsidR="00000000" w:rsidRPr="00000000">
        <w:rPr>
          <w:sz w:val="24"/>
          <w:szCs w:val="24"/>
          <w:rtl w:val="0"/>
        </w:rPr>
        <w:t xml:space="preserve">digital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 PARA O TEMPLATE DOS CURSOS DE GRADUAÇÃO</w:t>
      </w:r>
    </w:p>
    <w:p w:rsidR="00000000" w:rsidDel="00000000" w:rsidP="00000000" w:rsidRDefault="00000000" w:rsidRPr="00000000" w14:paraId="000000B8">
      <w:pPr>
        <w:spacing w:after="120" w:line="288" w:lineRule="auto"/>
        <w:ind w:firstLine="709"/>
        <w:jc w:val="both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00"/>
        <w:gridCol w:w="1740"/>
        <w:gridCol w:w="1545"/>
        <w:gridCol w:w="1560"/>
        <w:tblGridChange w:id="0">
          <w:tblGrid>
            <w:gridCol w:w="4800"/>
            <w:gridCol w:w="1740"/>
            <w:gridCol w:w="1545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spacing w:line="360" w:lineRule="auto"/>
              <w:jc w:val="both"/>
              <w:rPr>
                <w:b w:val="1"/>
                <w:color w:val="35982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982a"/>
                <w:sz w:val="20"/>
                <w:szCs w:val="20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405"/>
              </w:tabs>
              <w:spacing w:line="360" w:lineRule="auto"/>
              <w:jc w:val="both"/>
              <w:rPr>
                <w:b w:val="1"/>
                <w:color w:val="3598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40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Buscando otimizar o processo de elaboração/atualização de projetos de cursos de graduação, recomenda-se a colaboração do bibliotecário(a) no processo de orientação sobre as bibliografias disponíveis no câmpus.</w:t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40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Instrumento de Avaliação de Cursos de Graduação - presencial e a distância, versão 2017, não indica quantidade mínima de obras e exemplares para compor a bibliografia básica dos cursos. O IFSC, contudo, a fim de colaborar com o processo e otimizar recursos, sugere que sejam indicados:</w:t>
            </w:r>
          </w:p>
          <w:p w:rsidR="00000000" w:rsidDel="00000000" w:rsidP="00000000" w:rsidRDefault="00000000" w:rsidRPr="00000000" w14:paraId="000000B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livros para bibliografia básica: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Caso seja livro impresso, o acervo da Biblioteca do câmpus deverá disponibilizar ao menos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(três)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exemplares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conforme necessidade identificada pelo Núcleo Docente Estruturante do Curso;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caso de livro em formato digital do Acervo Virtual do IFSC, a Biblioteca do câmpus deverá disponibilizar ao menos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(dois)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exemplares físicos da mesma.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Instrumento de Avaliação de Cursos de Graduação - presencial e a distância, versão 2017, indica a obrigação de se existir um Relatório do NDE do curso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. Assim,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junto ao parecer do setor de Biblioteca deve ser anexado Relatório de adequação, assinado pelo NDE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possibilitando ao núcleo, juntamente com a biblioteca, criar um planejamento para aquisição das obras faltantes, desde o primeiro semestre do curso.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caso de cursos a distância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recomenda-se a utilização de bibliografia digital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disponibilizada pela instituição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 obras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domínio público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*. 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360" w:lineRule="auto"/>
              <w:jc w:val="both"/>
              <w:rPr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se julgar necessária e adequada quaisquer outras formas de indicação de bibliografia, os responsáveis (GT/NDE) devem apresentar relatório, que irá apensado ao parecer do setor de Biblioteca, com as justificativas e referendo das bibliografias de cada unidade curricular.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q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uando se tratar de PPC de novos cursos, o acervo a ser considerado é o previsto na bibliografia básica para os dois primeiros anos do curso.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tabs>
                <w:tab w:val="left" w:leader="none" w:pos="405"/>
              </w:tabs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Atenção: as referências indicadas no PPC devem ser elaboradas de acordo com a norma NBR 6023:2018</w:t>
            </w:r>
            <w:r w:rsidDel="00000000" w:rsidR="00000000" w:rsidRPr="00000000">
              <w:rPr>
                <w:color w:val="ff3333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B">
            <w:pPr>
              <w:widowControl w:val="0"/>
              <w:tabs>
                <w:tab w:val="left" w:leader="none" w:pos="405"/>
              </w:tabs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tabs>
                <w:tab w:val="left" w:leader="none" w:pos="405"/>
              </w:tabs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 acordo com o Dicionário Biblioteconomia e Arquivologia: "de d. público public domain, public property dk inf 1. Conjunto das invenções que não estão protegidas por um título de propriedade industrial. 2.</w:t>
            </w:r>
          </w:p>
          <w:p w:rsidR="00000000" w:rsidDel="00000000" w:rsidP="00000000" w:rsidRDefault="00000000" w:rsidRPr="00000000" w14:paraId="000000CD">
            <w:pPr>
              <w:widowControl w:val="0"/>
              <w:tabs>
                <w:tab w:val="left" w:leader="none" w:pos="405"/>
              </w:tabs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"Condição ou qualidade da criação intelectual não mais protegida pelos direitos autorais" (mello). &lt;=&gt;</w:t>
            </w:r>
          </w:p>
          <w:p w:rsidR="00000000" w:rsidDel="00000000" w:rsidP="00000000" w:rsidRDefault="00000000" w:rsidRPr="00000000" w14:paraId="000000CE">
            <w:pPr>
              <w:widowControl w:val="0"/>
              <w:tabs>
                <w:tab w:val="left" w:leader="none" w:pos="405"/>
              </w:tabs>
              <w:spacing w:line="24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direito autoral. 3. Programa de computador que pode ser copiado livremente. Entretanto, geralmente é</w:t>
            </w:r>
          </w:p>
          <w:p w:rsidR="00000000" w:rsidDel="00000000" w:rsidP="00000000" w:rsidRDefault="00000000" w:rsidRPr="00000000" w14:paraId="000000CF">
            <w:pPr>
              <w:widowControl w:val="0"/>
              <w:tabs>
                <w:tab w:val="left" w:leader="none" w:pos="40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tabs>
                <w:tab w:val="left" w:leader="none" w:pos="40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comum dar-se o devido crédito aos autores do programa."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jc w:val="both"/>
              <w:rPr>
                <w:b w:val="1"/>
                <w:color w:val="35982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982a"/>
                <w:sz w:val="20"/>
                <w:szCs w:val="20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360" w:lineRule="auto"/>
              <w:jc w:val="both"/>
              <w:rPr>
                <w:b w:val="1"/>
                <w:color w:val="3598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40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Buscando otimizar o processo de elaboração/atualização de projetos de cursos de graduação, recomenda-se a colaboração do bibliotecário(a) no processo de orientação sobre as bibliografias disponíveis no câmpus.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Instrumento de Avaliação de Cursos de Graduação - presencial e a distância, versão 2017, não indica quantidade mínima de obras e exemplares para compor a bibliografia básica dos cursos. O IFSC, contudo, a fim de colaborar com o processo e otimizar recursos, sugere que sejam indicados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livros para bibliografia complementar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Caso seja livro impresso, o acervo da Biblioteca do câmpus deverá disponibilizar ao menos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(um)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exemplar físico ou conforme necessidade identificada pelo Núcleo Docente Estruturante do Curso. </w:t>
            </w:r>
          </w:p>
          <w:p w:rsidR="00000000" w:rsidDel="00000000" w:rsidP="00000000" w:rsidRDefault="00000000" w:rsidRPr="00000000" w14:paraId="000000D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caso de livro em formato digital do Acervo Virtual do IFSC, a Biblioteca do câmpus deverá disponibilizar ao menos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(um)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exemplar físico da mesma;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caso de cursos a distância, recomenda-se a utilização de bibliografia digital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disponibilizada pela instituição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 obras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domínio público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hd w:fill="ffffff" w:val="clear"/>
              <w:spacing w:line="319.0909090909091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Tendo em vista a curricularização da extensão: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indicar, no mínimo, um título sobre extensão, na bibliografia básica e outro na bibliografia complementar. As sugestões de bibliografia estão disponíveis na intranet em: Extensão e Relações Externas &gt; Dir. Extensão &gt; Curricularização Extensão &gt; Lista com sugestões de livros e dissertações.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360" w:lineRule="auto"/>
              <w:jc w:val="both"/>
              <w:rPr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Obras diversas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(leis, normas, artigos de periódicos, teses, dissertações, entre outros) podem ser apresentadas como bibliografia complementar, no entanto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compondo o mínimo de três títulos de livros indicados. Outras obras como cartilhas, manuais e apostilas recomenda-se que sejam indicadas APENAS no plano de ensino da respectiva Unidade Curricular.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se julgar necessária e adequada quaisquer outras formas de indicação de bibliografia, os responsáveis (GT/NDE) devem apresentar relatório, que irá apensado ao parecer do setor de Biblioteca, com as justificativas e referendo das bibliografias de cada unidade curricular.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quando se tratar de PPC de novos cursos, o acervo a ser considerado é o previsto na bibliografia complementar para os dois primeiros anos do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Atenção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referências indicadas no PPC devem ser elaboradas de acordo com a norma NBR 6023:2018.</w:t>
            </w:r>
          </w:p>
        </w:tc>
      </w:tr>
    </w:tbl>
    <w:p w:rsidR="00000000" w:rsidDel="00000000" w:rsidP="00000000" w:rsidRDefault="00000000" w:rsidRPr="00000000" w14:paraId="000000E9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2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7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/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/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/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